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7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5BA0" w:rsidRPr="002E1D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D9A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797D9A">
              <w:rPr>
                <w:rFonts w:ascii="Times New Roman" w:hAnsi="Times New Roman" w:cs="Times New Roman"/>
              </w:rPr>
              <w:t>1</w:t>
            </w:r>
            <w:r w:rsidR="00625BA0">
              <w:rPr>
                <w:rFonts w:ascii="Times New Roman" w:hAnsi="Times New Roman" w:cs="Times New Roman"/>
                <w:lang w:val="en-US"/>
              </w:rPr>
              <w:t>3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797D9A">
              <w:rPr>
                <w:rFonts w:ascii="Times New Roman" w:hAnsi="Times New Roman" w:cs="Times New Roman"/>
              </w:rPr>
              <w:t>апреля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625BA0" w:rsidRPr="00625BA0">
        <w:rPr>
          <w:rFonts w:ascii="Times New Roman" w:hAnsi="Times New Roman" w:cs="Times New Roman"/>
        </w:rPr>
        <w:t>39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 xml:space="preserve">, согласно которому заключается договор </w:t>
      </w:r>
      <w:r w:rsidR="00625BA0">
        <w:rPr>
          <w:rFonts w:ascii="Times New Roman" w:hAnsi="Times New Roman" w:cs="Times New Roman"/>
        </w:rPr>
        <w:t>приобретения продукции, НМЦ по которой не превышает 100 000 рублей с НДС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 </w:t>
      </w:r>
      <w:r w:rsidRPr="00FA4C92">
        <w:rPr>
          <w:rFonts w:ascii="Times New Roman" w:hAnsi="Times New Roman" w:cs="Times New Roman"/>
          <w:b/>
          <w:bCs/>
        </w:rPr>
        <w:t xml:space="preserve">Предмет договора: </w:t>
      </w:r>
      <w:r w:rsidR="002E1D48">
        <w:rPr>
          <w:rFonts w:ascii="Times New Roman" w:hAnsi="Times New Roman" w:cs="Times New Roman"/>
        </w:rPr>
        <w:t>Поставка изделий медицинского назначения, лекарственные препараты, спирт этиловый 70%</w:t>
      </w:r>
      <w:r w:rsidR="00C606AD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FA4C92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FA4C92">
        <w:rPr>
          <w:rFonts w:ascii="Times New Roman" w:hAnsi="Times New Roman" w:cs="Times New Roman"/>
        </w:rPr>
        <w:t xml:space="preserve">: </w:t>
      </w:r>
      <w:r w:rsidR="002E1D48">
        <w:rPr>
          <w:rFonts w:ascii="Times New Roman" w:hAnsi="Times New Roman" w:cs="Times New Roman"/>
        </w:rPr>
        <w:t>в согласно предварительной заявке-требованию</w:t>
      </w:r>
      <w:r w:rsidR="0008411D"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 </w:t>
      </w:r>
      <w:bookmarkStart w:id="3" w:name="_GoBack"/>
      <w:bookmarkEnd w:id="2"/>
      <w:bookmarkEnd w:id="3"/>
      <w:r w:rsidR="002E1D48">
        <w:rPr>
          <w:rFonts w:ascii="Times New Roman" w:hAnsi="Times New Roman" w:cs="Times New Roman"/>
        </w:rPr>
        <w:t>99000,00</w:t>
      </w:r>
      <w:r w:rsidR="0008411D" w:rsidRPr="00FA4C92">
        <w:rPr>
          <w:rFonts w:ascii="Times New Roman" w:hAnsi="Times New Roman" w:cs="Times New Roman"/>
        </w:rPr>
        <w:t xml:space="preserve"> (</w:t>
      </w:r>
      <w:r w:rsidR="002E1D48">
        <w:rPr>
          <w:rFonts w:ascii="Times New Roman" w:hAnsi="Times New Roman" w:cs="Times New Roman"/>
        </w:rPr>
        <w:t>Девяносто девять тысяч</w:t>
      </w:r>
      <w:r w:rsidR="0008411D" w:rsidRPr="00FA4C92">
        <w:rPr>
          <w:rFonts w:ascii="Times New Roman" w:hAnsi="Times New Roman" w:cs="Times New Roman"/>
        </w:rPr>
        <w:t>) рубл</w:t>
      </w:r>
      <w:r w:rsidR="00FA4C92" w:rsidRPr="00FA4C92">
        <w:rPr>
          <w:rFonts w:ascii="Times New Roman" w:hAnsi="Times New Roman" w:cs="Times New Roman"/>
        </w:rPr>
        <w:t>ей</w:t>
      </w:r>
      <w:r w:rsidR="0008411D" w:rsidRPr="00FA4C92">
        <w:rPr>
          <w:rFonts w:ascii="Times New Roman" w:hAnsi="Times New Roman" w:cs="Times New Roman"/>
        </w:rPr>
        <w:t xml:space="preserve"> </w:t>
      </w:r>
      <w:r w:rsidR="00FA4C92" w:rsidRPr="00FA4C92">
        <w:rPr>
          <w:rFonts w:ascii="Times New Roman" w:hAnsi="Times New Roman" w:cs="Times New Roman"/>
        </w:rPr>
        <w:t>0</w:t>
      </w:r>
      <w:r w:rsidR="00CA260C" w:rsidRPr="00FA4C92">
        <w:rPr>
          <w:rFonts w:ascii="Times New Roman" w:hAnsi="Times New Roman" w:cs="Times New Roman"/>
        </w:rPr>
        <w:t>0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 xml:space="preserve">в соответствии с </w:t>
      </w:r>
      <w:r w:rsidR="00E803B6">
        <w:rPr>
          <w:rFonts w:ascii="Times New Roman" w:hAnsi="Times New Roman" w:cs="Times New Roman"/>
        </w:rPr>
        <w:t>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CD68C5" w:rsidRPr="00595A2A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Сведения о контрагенте:</w:t>
      </w:r>
      <w:r w:rsidRPr="00FA4C92">
        <w:rPr>
          <w:rFonts w:ascii="Times New Roman" w:hAnsi="Times New Roman" w:cs="Times New Roman"/>
        </w:rPr>
        <w:t xml:space="preserve"> </w:t>
      </w:r>
      <w:r w:rsidR="002E1D48">
        <w:rPr>
          <w:rFonts w:ascii="Times New Roman" w:hAnsi="Times New Roman" w:cs="Times New Roman"/>
        </w:rPr>
        <w:t>АО «Областной аптечный склад» ИНН 7451344670 КПП 745450001</w:t>
      </w:r>
      <w:r w:rsidR="00625BA0">
        <w:rPr>
          <w:rFonts w:ascii="Times New Roman" w:hAnsi="Times New Roman" w:cs="Times New Roman"/>
        </w:rPr>
        <w:t xml:space="preserve"> адрес: г.</w:t>
      </w:r>
      <w:r w:rsidR="002E1D48">
        <w:rPr>
          <w:rFonts w:ascii="Times New Roman" w:hAnsi="Times New Roman" w:cs="Times New Roman"/>
        </w:rPr>
        <w:t xml:space="preserve"> Челябинск, Троицкий тракт</w:t>
      </w:r>
      <w:r w:rsidR="00625BA0">
        <w:rPr>
          <w:rFonts w:ascii="Times New Roman" w:hAnsi="Times New Roman" w:cs="Times New Roman"/>
        </w:rPr>
        <w:t>, д.6</w:t>
      </w:r>
      <w:r w:rsidR="002E1D48">
        <w:rPr>
          <w:rFonts w:ascii="Times New Roman" w:hAnsi="Times New Roman" w:cs="Times New Roman"/>
        </w:rPr>
        <w:t>0</w:t>
      </w:r>
      <w:r w:rsidR="00625BA0">
        <w:rPr>
          <w:rFonts w:ascii="Times New Roman" w:hAnsi="Times New Roman" w:cs="Times New Roman"/>
        </w:rPr>
        <w:t>.</w:t>
      </w:r>
    </w:p>
    <w:p w:rsidR="00595A2A" w:rsidRPr="00595A2A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595A2A">
        <w:rPr>
          <w:rFonts w:ascii="Times New Roman" w:hAnsi="Times New Roman" w:cs="Times New Roman"/>
          <w:bCs/>
        </w:rPr>
        <w:t xml:space="preserve">устанавливаются </w:t>
      </w:r>
      <w:r>
        <w:rPr>
          <w:rFonts w:ascii="Times New Roman" w:hAnsi="Times New Roman" w:cs="Times New Roman"/>
          <w:bCs/>
        </w:rPr>
        <w:t>в соответствии с подразделом 10.4 Единого положения о закупке Государственной корпорации «Ростех»</w:t>
      </w:r>
      <w:r w:rsidR="00740DAE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7C5" w:rsidRDefault="00B157C5" w:rsidP="00BE4551">
      <w:pPr>
        <w:spacing w:after="0" w:line="240" w:lineRule="auto"/>
      </w:pPr>
      <w:r>
        <w:separator/>
      </w:r>
    </w:p>
  </w:endnote>
  <w:endnote w:type="continuationSeparator" w:id="1">
    <w:p w:rsidR="00B157C5" w:rsidRDefault="00B157C5" w:rsidP="00BE4551">
      <w:pPr>
        <w:spacing w:after="0" w:line="240" w:lineRule="auto"/>
      </w:pPr>
      <w:r>
        <w:continuationSeparator/>
      </w:r>
    </w:p>
  </w:endnote>
  <w:endnote w:type="continuationNotice" w:id="2">
    <w:p w:rsidR="00B157C5" w:rsidRDefault="00B157C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0C2BAC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2E1D48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7C5" w:rsidRDefault="00B157C5" w:rsidP="00BE4551">
      <w:pPr>
        <w:spacing w:after="0" w:line="240" w:lineRule="auto"/>
      </w:pPr>
      <w:r>
        <w:separator/>
      </w:r>
    </w:p>
  </w:footnote>
  <w:footnote w:type="continuationSeparator" w:id="1">
    <w:p w:rsidR="00B157C5" w:rsidRDefault="00B157C5" w:rsidP="00BE4551">
      <w:pPr>
        <w:spacing w:after="0" w:line="240" w:lineRule="auto"/>
      </w:pPr>
      <w:r>
        <w:continuationSeparator/>
      </w:r>
    </w:p>
  </w:footnote>
  <w:footnote w:type="continuationNotice" w:id="2">
    <w:p w:rsidR="00B157C5" w:rsidRDefault="00B157C5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ageev147</cp:lastModifiedBy>
  <cp:revision>3</cp:revision>
  <cp:lastPrinted>2016-03-31T10:45:00Z</cp:lastPrinted>
  <dcterms:created xsi:type="dcterms:W3CDTF">2016-04-13T04:40:00Z</dcterms:created>
  <dcterms:modified xsi:type="dcterms:W3CDTF">2016-04-13T07:00:00Z</dcterms:modified>
</cp:coreProperties>
</file>